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11" w:rsidRDefault="00BF2611" w:rsidP="00262C1A">
      <w:pPr>
        <w:pStyle w:val="SemEspaamento"/>
        <w:ind w:left="5245" w:right="-710"/>
        <w:rPr>
          <w:rFonts w:ascii="Arial" w:hAnsi="Arial" w:cs="Arial"/>
          <w:sz w:val="24"/>
          <w:szCs w:val="24"/>
        </w:rPr>
      </w:pPr>
    </w:p>
    <w:p w:rsidR="00C93A9B" w:rsidRPr="00666449" w:rsidRDefault="00C93A9B" w:rsidP="00C93A9B">
      <w:pPr>
        <w:pStyle w:val="SemEspaamento"/>
        <w:jc w:val="center"/>
        <w:rPr>
          <w:rFonts w:asciiTheme="minorHAnsi" w:hAnsiTheme="minorHAnsi" w:cs="Arial"/>
          <w:b/>
          <w:sz w:val="40"/>
          <w:szCs w:val="40"/>
        </w:rPr>
      </w:pPr>
      <w:r w:rsidRPr="00666449">
        <w:rPr>
          <w:rFonts w:asciiTheme="minorHAnsi" w:hAnsiTheme="minorHAnsi" w:cs="Arial"/>
          <w:b/>
          <w:sz w:val="40"/>
          <w:szCs w:val="40"/>
        </w:rPr>
        <w:t xml:space="preserve">CONSELHO DE ARBITRAGEM </w:t>
      </w:r>
    </w:p>
    <w:p w:rsidR="00C93A9B" w:rsidRPr="005B0238" w:rsidRDefault="00C93A9B" w:rsidP="00C93A9B">
      <w:pPr>
        <w:pStyle w:val="SemEspaamento"/>
        <w:rPr>
          <w:rFonts w:asciiTheme="minorHAnsi" w:hAnsiTheme="minorHAnsi" w:cs="Arial"/>
          <w:sz w:val="32"/>
          <w:szCs w:val="32"/>
        </w:rPr>
      </w:pPr>
    </w:p>
    <w:p w:rsidR="00C93A9B" w:rsidRPr="005B0238" w:rsidRDefault="00C93A9B" w:rsidP="00C93A9B">
      <w:pPr>
        <w:pStyle w:val="SemEspaamento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>CONVOCATÓRIA Nº.15</w:t>
      </w:r>
      <w:r w:rsidR="00872CD7">
        <w:rPr>
          <w:rFonts w:asciiTheme="minorHAnsi" w:hAnsiTheme="minorHAnsi" w:cs="Arial"/>
          <w:b/>
          <w:sz w:val="32"/>
          <w:szCs w:val="32"/>
        </w:rPr>
        <w:t>-A</w:t>
      </w:r>
    </w:p>
    <w:p w:rsidR="00C93A9B" w:rsidRDefault="00C93A9B" w:rsidP="00C93A9B">
      <w:pPr>
        <w:pStyle w:val="SemEspaamento"/>
        <w:rPr>
          <w:rFonts w:asciiTheme="minorHAnsi" w:hAnsiTheme="minorHAnsi" w:cs="Arial"/>
          <w:sz w:val="24"/>
          <w:szCs w:val="24"/>
        </w:rPr>
      </w:pPr>
    </w:p>
    <w:p w:rsidR="00C93A9B" w:rsidRPr="003C310A" w:rsidRDefault="00C93A9B" w:rsidP="00C93A9B">
      <w:pPr>
        <w:pStyle w:val="SemEspaamento"/>
        <w:rPr>
          <w:rFonts w:asciiTheme="minorHAnsi" w:hAnsiTheme="minorHAnsi" w:cs="Arial"/>
          <w:sz w:val="24"/>
          <w:szCs w:val="24"/>
        </w:rPr>
      </w:pPr>
    </w:p>
    <w:tbl>
      <w:tblPr>
        <w:tblW w:w="105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50"/>
        <w:gridCol w:w="1033"/>
        <w:gridCol w:w="1276"/>
        <w:gridCol w:w="1418"/>
        <w:gridCol w:w="1984"/>
        <w:gridCol w:w="2268"/>
        <w:gridCol w:w="1122"/>
        <w:gridCol w:w="160"/>
      </w:tblGrid>
      <w:tr w:rsidR="00C93A9B" w:rsidRPr="003C310A" w:rsidTr="008F4947">
        <w:trPr>
          <w:trHeight w:val="300"/>
        </w:trPr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ind w:left="708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lang w:eastAsia="pt-PT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lang w:eastAsia="pt-PT"/>
              </w:rPr>
              <w:t>CAMPEONATO NACIONAL 1ª DIVISÃO – FEMININOS</w:t>
            </w:r>
          </w:p>
        </w:tc>
      </w:tr>
      <w:tr w:rsidR="00C93A9B" w:rsidRPr="003C310A" w:rsidTr="008F4947">
        <w:trPr>
          <w:trHeight w:val="300"/>
        </w:trPr>
        <w:tc>
          <w:tcPr>
            <w:tcW w:w="105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ind w:left="708"/>
              <w:jc w:val="center"/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lang w:eastAsia="pt-PT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8"/>
                <w:szCs w:val="28"/>
                <w:lang w:eastAsia="pt-PT"/>
              </w:rPr>
              <w:t xml:space="preserve">15ª JORNADA </w:t>
            </w:r>
          </w:p>
        </w:tc>
      </w:tr>
      <w:tr w:rsidR="00C93A9B" w:rsidRPr="005B0238" w:rsidTr="008F4947">
        <w:trPr>
          <w:trHeight w:val="300"/>
        </w:trPr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 w:rsidRPr="005B023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DATA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 w:rsidRPr="005B023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HORA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 w:rsidRPr="005B023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LOCAL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 w:rsidRPr="005B023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JOGO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145F5B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PT"/>
              </w:rPr>
            </w:pPr>
            <w:r w:rsidRPr="00145F5B">
              <w:rPr>
                <w:rFonts w:asciiTheme="minorHAnsi" w:eastAsia="Times New Roman" w:hAnsiTheme="minorHAnsi"/>
                <w:b/>
                <w:color w:val="000000"/>
                <w:sz w:val="24"/>
                <w:szCs w:val="24"/>
                <w:lang w:eastAsia="pt-PT"/>
              </w:rPr>
              <w:t>ÁRBITRO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 w:rsidRPr="005B0238"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OF.MESA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  <w:r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  <w:t>OBS.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93A9B" w:rsidRPr="005B0238" w:rsidRDefault="00C93A9B" w:rsidP="008F4947">
            <w:pPr>
              <w:spacing w:after="0"/>
              <w:jc w:val="center"/>
              <w:rPr>
                <w:rFonts w:asciiTheme="minorHAnsi" w:eastAsia="Times New Roman" w:hAnsiTheme="minorHAnsi"/>
                <w:b/>
                <w:i/>
                <w:color w:val="000000"/>
                <w:sz w:val="24"/>
                <w:szCs w:val="24"/>
                <w:lang w:eastAsia="pt-PT"/>
              </w:rPr>
            </w:pPr>
          </w:p>
        </w:tc>
      </w:tr>
    </w:tbl>
    <w:p w:rsidR="00C93A9B" w:rsidRPr="005B0238" w:rsidRDefault="00C93A9B" w:rsidP="00C93A9B">
      <w:pPr>
        <w:pStyle w:val="SemEspaamento"/>
        <w:rPr>
          <w:rFonts w:asciiTheme="minorHAnsi" w:hAnsiTheme="minorHAnsi" w:cs="Arial"/>
          <w:sz w:val="24"/>
          <w:szCs w:val="24"/>
          <w:lang w:val="en-GB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  <w:lang w:val="en-GB"/>
        </w:rPr>
      </w:pPr>
    </w:p>
    <w:p w:rsidR="00872CD7" w:rsidRDefault="00872CD7" w:rsidP="00C93A9B">
      <w:pPr>
        <w:pStyle w:val="SemEspaamento"/>
        <w:rPr>
          <w:rFonts w:asciiTheme="minorHAnsi" w:hAnsiTheme="minorHAnsi" w:cs="Arial"/>
          <w:sz w:val="18"/>
          <w:szCs w:val="18"/>
          <w:lang w:val="en-GB"/>
        </w:rPr>
      </w:pPr>
    </w:p>
    <w:p w:rsidR="00C93A9B" w:rsidRPr="007743D9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872CD7" w:rsidP="00C93A9B">
      <w:pPr>
        <w:pStyle w:val="SemEspaamento"/>
        <w:rPr>
          <w:rFonts w:asciiTheme="minorHAnsi" w:hAnsiTheme="minorHAnsi" w:cs="Arial"/>
          <w:sz w:val="18"/>
          <w:szCs w:val="18"/>
          <w:u w:val="single"/>
          <w:lang w:val="en-GB"/>
        </w:rPr>
      </w:pPr>
      <w:proofErr w:type="spellStart"/>
      <w:r>
        <w:rPr>
          <w:rFonts w:asciiTheme="minorHAnsi" w:hAnsiTheme="minorHAnsi" w:cs="Arial"/>
          <w:sz w:val="18"/>
          <w:szCs w:val="18"/>
          <w:u w:val="single"/>
          <w:lang w:val="en-GB"/>
        </w:rPr>
        <w:t>Sexta</w:t>
      </w:r>
      <w:proofErr w:type="spellEnd"/>
      <w:r>
        <w:rPr>
          <w:rFonts w:asciiTheme="minorHAnsi" w:hAnsiTheme="minorHAnsi" w:cs="Arial"/>
          <w:sz w:val="18"/>
          <w:szCs w:val="18"/>
          <w:u w:val="single"/>
          <w:lang w:val="en-GB"/>
        </w:rPr>
        <w:t xml:space="preserve">-Feira </w:t>
      </w:r>
    </w:p>
    <w:p w:rsidR="00872CD7" w:rsidRDefault="00872CD7" w:rsidP="00C93A9B">
      <w:pPr>
        <w:pStyle w:val="SemEspaamento"/>
        <w:rPr>
          <w:rFonts w:asciiTheme="minorHAnsi" w:hAnsiTheme="minorHAnsi" w:cs="Arial"/>
          <w:sz w:val="18"/>
          <w:szCs w:val="18"/>
          <w:u w:val="single"/>
          <w:lang w:val="en-GB"/>
        </w:rPr>
      </w:pPr>
    </w:p>
    <w:p w:rsidR="007743D9" w:rsidRPr="001B5FC4" w:rsidRDefault="007743D9" w:rsidP="00C93A9B">
      <w:pPr>
        <w:pStyle w:val="SemEspaamento"/>
        <w:rPr>
          <w:rFonts w:asciiTheme="minorHAnsi" w:hAnsiTheme="minorHAnsi" w:cs="Arial"/>
          <w:sz w:val="18"/>
          <w:szCs w:val="18"/>
          <w:u w:val="single"/>
          <w:lang w:val="en-GB"/>
        </w:rPr>
      </w:pPr>
    </w:p>
    <w:tbl>
      <w:tblPr>
        <w:tblStyle w:val="Tabelacomgrelha"/>
        <w:tblW w:w="10598" w:type="dxa"/>
        <w:tblLayout w:type="fixed"/>
        <w:tblLook w:val="04A0"/>
      </w:tblPr>
      <w:tblGrid>
        <w:gridCol w:w="1384"/>
        <w:gridCol w:w="992"/>
        <w:gridCol w:w="1276"/>
        <w:gridCol w:w="1418"/>
        <w:gridCol w:w="1984"/>
        <w:gridCol w:w="1985"/>
        <w:gridCol w:w="1559"/>
      </w:tblGrid>
      <w:tr w:rsidR="00C93A9B" w:rsidTr="00B05327">
        <w:trPr>
          <w:trHeight w:val="195"/>
        </w:trPr>
        <w:tc>
          <w:tcPr>
            <w:tcW w:w="1384" w:type="dxa"/>
            <w:tcBorders>
              <w:bottom w:val="single" w:sz="4" w:space="0" w:color="auto"/>
            </w:tcBorders>
          </w:tcPr>
          <w:p w:rsidR="00C93A9B" w:rsidRPr="00872CD7" w:rsidRDefault="00872CD7" w:rsidP="008F4947">
            <w:pPr>
              <w:pStyle w:val="SemEspaamento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</w:pPr>
            <w:r w:rsidRPr="00872CD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03-06-</w:t>
            </w:r>
            <w:r w:rsidR="00C93A9B" w:rsidRPr="00872CD7">
              <w:rPr>
                <w:rFonts w:asciiTheme="minorHAnsi" w:hAnsiTheme="minorHAnsi" w:cs="Arial"/>
                <w:b/>
                <w:sz w:val="20"/>
                <w:szCs w:val="20"/>
                <w:lang w:val="en-GB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3A9B" w:rsidRPr="00872CD7" w:rsidRDefault="00872CD7" w:rsidP="008F4947">
            <w:pPr>
              <w:pStyle w:val="SemEspaamento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72CD7">
              <w:rPr>
                <w:rFonts w:asciiTheme="minorHAnsi" w:hAnsiTheme="minorHAnsi" w:cs="Arial"/>
                <w:sz w:val="20"/>
                <w:szCs w:val="20"/>
                <w:lang w:val="en-GB"/>
              </w:rPr>
              <w:t>22H00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3A9B" w:rsidRPr="00872CD7" w:rsidRDefault="00872CD7" w:rsidP="008F4947">
            <w:pPr>
              <w:pStyle w:val="SemEspaamento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872CD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Vila </w:t>
            </w:r>
            <w:proofErr w:type="spellStart"/>
            <w:r w:rsidRPr="00872CD7">
              <w:rPr>
                <w:rFonts w:asciiTheme="minorHAnsi" w:hAnsiTheme="minorHAnsi" w:cs="Arial"/>
                <w:sz w:val="20"/>
                <w:szCs w:val="20"/>
                <w:lang w:val="en-GB"/>
              </w:rPr>
              <w:t>Meã</w:t>
            </w:r>
            <w:proofErr w:type="spellEnd"/>
            <w:r w:rsidR="00C93A9B" w:rsidRPr="00872CD7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</w:tcPr>
          <w:p w:rsidR="00C93A9B" w:rsidRPr="00872CD7" w:rsidRDefault="00872CD7" w:rsidP="008F4947">
            <w:pPr>
              <w:pStyle w:val="SemEspaamento"/>
              <w:jc w:val="center"/>
              <w:rPr>
                <w:rFonts w:asciiTheme="minorHAnsi" w:hAnsiTheme="minorHAnsi" w:cs="Arial"/>
                <w:lang w:val="en-GB"/>
              </w:rPr>
            </w:pPr>
            <w:r w:rsidRPr="00872CD7">
              <w:rPr>
                <w:rFonts w:asciiTheme="minorHAnsi" w:hAnsiTheme="minorHAnsi" w:cs="Arial"/>
                <w:lang w:val="en-GB"/>
              </w:rPr>
              <w:t>AACL</w:t>
            </w:r>
          </w:p>
        </w:tc>
        <w:tc>
          <w:tcPr>
            <w:tcW w:w="1984" w:type="dxa"/>
          </w:tcPr>
          <w:p w:rsidR="00C93A9B" w:rsidRPr="00DC7F2F" w:rsidRDefault="00B235D2" w:rsidP="008F4947">
            <w:pPr>
              <w:pStyle w:val="SemEspaamento"/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</w:pPr>
            <w:r w:rsidRPr="00DC7F2F"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  <w:t xml:space="preserve">FILIPE PRETO ALVES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3A9B" w:rsidRPr="00DC7F2F" w:rsidRDefault="00B235D2" w:rsidP="008F4947">
            <w:pPr>
              <w:pStyle w:val="SemEspaamento"/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</w:pPr>
            <w:r w:rsidRPr="00DC7F2F"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  <w:t xml:space="preserve">NATÁLIA FREITAS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3A9B" w:rsidRPr="00CD77DD" w:rsidRDefault="00C93A9B" w:rsidP="008F4947">
            <w:pPr>
              <w:pStyle w:val="SemEspaamen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93A9B" w:rsidTr="00B05327">
        <w:trPr>
          <w:trHeight w:val="272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A9B" w:rsidRPr="00872CD7" w:rsidRDefault="00C93A9B" w:rsidP="008F4947">
            <w:pPr>
              <w:pStyle w:val="SemEspaamen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A9B" w:rsidRPr="00872CD7" w:rsidRDefault="00C93A9B" w:rsidP="008F4947">
            <w:pPr>
              <w:pStyle w:val="SemEspaamen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A9B" w:rsidRPr="00872CD7" w:rsidRDefault="00C93A9B" w:rsidP="008F4947">
            <w:pPr>
              <w:pStyle w:val="SemEspaamento"/>
              <w:jc w:val="center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93A9B" w:rsidRPr="00872CD7" w:rsidRDefault="00872CD7" w:rsidP="008F4947">
            <w:pPr>
              <w:pStyle w:val="SemEspaamento"/>
              <w:jc w:val="center"/>
              <w:rPr>
                <w:rFonts w:asciiTheme="minorHAnsi" w:hAnsiTheme="minorHAnsi" w:cs="Arial"/>
                <w:lang w:val="en-GB"/>
              </w:rPr>
            </w:pPr>
            <w:r w:rsidRPr="00872CD7">
              <w:rPr>
                <w:rFonts w:asciiTheme="minorHAnsi" w:hAnsiTheme="minorHAnsi" w:cs="Arial"/>
                <w:lang w:val="en-GB"/>
              </w:rPr>
              <w:t>ADDCEG</w:t>
            </w:r>
          </w:p>
        </w:tc>
        <w:tc>
          <w:tcPr>
            <w:tcW w:w="1984" w:type="dxa"/>
          </w:tcPr>
          <w:p w:rsidR="00C93A9B" w:rsidRPr="00DC7F2F" w:rsidRDefault="00B235D2" w:rsidP="008F4947">
            <w:pPr>
              <w:pStyle w:val="SemEspaamento"/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</w:pPr>
            <w:r w:rsidRPr="00DC7F2F"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  <w:t xml:space="preserve">ANDRÉ MARTINS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93A9B" w:rsidRPr="00DC7F2F" w:rsidRDefault="00C93A9B" w:rsidP="008F4947">
            <w:pPr>
              <w:pStyle w:val="SemEspaamento"/>
              <w:rPr>
                <w:rFonts w:asciiTheme="minorHAnsi" w:hAnsiTheme="minorHAnsi" w:cs="Arial"/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A9B" w:rsidRPr="00CD77DD" w:rsidRDefault="00C93A9B" w:rsidP="008F4947">
            <w:pPr>
              <w:pStyle w:val="SemEspaamento"/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</w:tbl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  <w:r w:rsidRPr="003C310A">
        <w:rPr>
          <w:rFonts w:asciiTheme="minorHAnsi" w:hAnsiTheme="minorHAnsi" w:cs="Arial"/>
          <w:sz w:val="18"/>
          <w:szCs w:val="18"/>
        </w:rPr>
        <w:tab/>
      </w: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872CD7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sz w:val="18"/>
          <w:szCs w:val="18"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b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b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b/>
        </w:rPr>
      </w:pPr>
    </w:p>
    <w:p w:rsidR="00C93A9B" w:rsidRDefault="00C93A9B" w:rsidP="00C93A9B">
      <w:pPr>
        <w:pStyle w:val="SemEspaamento"/>
        <w:rPr>
          <w:rFonts w:asciiTheme="minorHAnsi" w:hAnsiTheme="minorHAnsi" w:cs="Arial"/>
          <w:b/>
        </w:rPr>
      </w:pPr>
    </w:p>
    <w:p w:rsidR="00C93A9B" w:rsidRPr="002149AE" w:rsidRDefault="00C93A9B" w:rsidP="00C93A9B">
      <w:pPr>
        <w:pStyle w:val="SemEspaamento"/>
        <w:rPr>
          <w:rFonts w:asciiTheme="minorHAnsi" w:hAnsiTheme="minorHAnsi" w:cs="Arial"/>
          <w:b/>
          <w:sz w:val="20"/>
          <w:szCs w:val="20"/>
        </w:rPr>
      </w:pPr>
    </w:p>
    <w:p w:rsidR="00C93A9B" w:rsidRPr="002149AE" w:rsidRDefault="00C93A9B" w:rsidP="00C93A9B">
      <w:pPr>
        <w:pStyle w:val="SemEspaamento"/>
        <w:rPr>
          <w:rFonts w:asciiTheme="minorHAnsi" w:hAnsiTheme="minorHAnsi" w:cs="Arial"/>
          <w:b/>
          <w:sz w:val="20"/>
          <w:szCs w:val="20"/>
        </w:rPr>
      </w:pPr>
    </w:p>
    <w:p w:rsidR="00C93A9B" w:rsidRPr="002149AE" w:rsidRDefault="00C93A9B" w:rsidP="00C93A9B">
      <w:pPr>
        <w:pStyle w:val="SemEspaamento"/>
        <w:rPr>
          <w:rFonts w:asciiTheme="minorHAnsi" w:hAnsiTheme="minorHAnsi"/>
          <w:sz w:val="20"/>
          <w:szCs w:val="20"/>
        </w:rPr>
      </w:pPr>
      <w:r w:rsidRPr="002149AE">
        <w:rPr>
          <w:rFonts w:asciiTheme="minorHAnsi" w:hAnsiTheme="minorHAnsi"/>
          <w:sz w:val="20"/>
          <w:szCs w:val="20"/>
        </w:rPr>
        <w:t>O Conselho Nacional de Arbitragem</w:t>
      </w:r>
    </w:p>
    <w:p w:rsidR="00C93A9B" w:rsidRPr="002149AE" w:rsidRDefault="00C93A9B" w:rsidP="00C93A9B">
      <w:pPr>
        <w:pStyle w:val="SemEspaamento"/>
        <w:rPr>
          <w:rFonts w:asciiTheme="minorHAnsi" w:hAnsiTheme="minorHAnsi"/>
          <w:sz w:val="20"/>
          <w:szCs w:val="20"/>
        </w:rPr>
      </w:pPr>
      <w:r w:rsidRPr="002149AE">
        <w:rPr>
          <w:rFonts w:asciiTheme="minorHAnsi" w:hAnsiTheme="minorHAnsi"/>
          <w:noProof/>
          <w:sz w:val="20"/>
          <w:szCs w:val="20"/>
          <w:lang w:eastAsia="pt-PT"/>
        </w:rPr>
        <w:drawing>
          <wp:inline distT="0" distB="0" distL="0" distR="0">
            <wp:extent cx="857250" cy="561975"/>
            <wp:effectExtent l="19050" t="0" r="0" b="0"/>
            <wp:docPr id="6" name="Imagem 1" descr="Ass_Carlos_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_Carlos_Jesu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9B" w:rsidRPr="002149AE" w:rsidRDefault="00C93A9B" w:rsidP="00C93A9B">
      <w:pPr>
        <w:pStyle w:val="SemEspaamento"/>
        <w:rPr>
          <w:rFonts w:asciiTheme="minorHAnsi" w:hAnsiTheme="minorHAnsi"/>
          <w:sz w:val="20"/>
          <w:szCs w:val="20"/>
        </w:rPr>
      </w:pPr>
      <w:r w:rsidRPr="002149AE">
        <w:rPr>
          <w:rFonts w:asciiTheme="minorHAnsi" w:hAnsiTheme="minorHAnsi"/>
          <w:sz w:val="20"/>
          <w:szCs w:val="20"/>
        </w:rPr>
        <w:t>Carlos Jesus</w:t>
      </w:r>
    </w:p>
    <w:p w:rsidR="00C93A9B" w:rsidRPr="002149AE" w:rsidRDefault="00C93A9B" w:rsidP="00C93A9B">
      <w:pPr>
        <w:pStyle w:val="SemEspaamento"/>
        <w:rPr>
          <w:rFonts w:asciiTheme="minorHAnsi" w:hAnsiTheme="minorHAnsi"/>
          <w:sz w:val="20"/>
          <w:szCs w:val="20"/>
        </w:rPr>
      </w:pPr>
      <w:r w:rsidRPr="002149AE">
        <w:rPr>
          <w:rFonts w:asciiTheme="minorHAnsi" w:hAnsiTheme="minorHAnsi"/>
          <w:sz w:val="20"/>
          <w:szCs w:val="20"/>
        </w:rPr>
        <w:t>Presidente</w:t>
      </w:r>
    </w:p>
    <w:sectPr w:rsidR="00C93A9B" w:rsidRPr="002149AE" w:rsidSect="00CA757C">
      <w:headerReference w:type="default" r:id="rId9"/>
      <w:footerReference w:type="default" r:id="rId10"/>
      <w:pgSz w:w="11906" w:h="16838" w:code="9"/>
      <w:pgMar w:top="2268" w:right="851" w:bottom="284" w:left="851" w:header="45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947" w:rsidRDefault="008F4947">
      <w:r>
        <w:separator/>
      </w:r>
    </w:p>
  </w:endnote>
  <w:endnote w:type="continuationSeparator" w:id="0">
    <w:p w:rsidR="008F4947" w:rsidRDefault="008F4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47" w:rsidRPr="00E75A0B" w:rsidRDefault="008F4947" w:rsidP="00A26824">
    <w:pPr>
      <w:pStyle w:val="Rodap"/>
      <w:spacing w:after="0"/>
      <w:jc w:val="center"/>
      <w:rPr>
        <w:rFonts w:ascii="Arial" w:hAnsi="Arial" w:cs="Arial"/>
        <w:color w:val="333399"/>
        <w:sz w:val="4"/>
        <w:szCs w:val="4"/>
      </w:rPr>
    </w:pPr>
  </w:p>
  <w:tbl>
    <w:tblPr>
      <w:tblStyle w:val="Tabelacomgrelha"/>
      <w:tblW w:w="10857" w:type="dxa"/>
      <w:tblInd w:w="-5" w:type="dxa"/>
      <w:tblBorders>
        <w:top w:val="single" w:sz="4" w:space="0" w:color="4F81BD" w:themeColor="accent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10857"/>
    </w:tblGrid>
    <w:tr w:rsidR="008F4947" w:rsidTr="004D58F1">
      <w:trPr>
        <w:trHeight w:val="543"/>
      </w:trPr>
      <w:tc>
        <w:tcPr>
          <w:tcW w:w="10857" w:type="dxa"/>
          <w:tcBorders>
            <w:bottom w:val="single" w:sz="4" w:space="0" w:color="4F81BD" w:themeColor="accent1"/>
          </w:tcBorders>
          <w:vAlign w:val="center"/>
        </w:tcPr>
        <w:p w:rsidR="008F4947" w:rsidRPr="008F2334" w:rsidRDefault="008F4947" w:rsidP="008F4947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>
            <w:rPr>
              <w:rFonts w:ascii="Arial" w:hAnsi="Arial" w:cs="Arial"/>
              <w:b/>
              <w:noProof/>
              <w:color w:val="4F81BD" w:themeColor="accent1"/>
              <w:sz w:val="16"/>
              <w:szCs w:val="16"/>
              <w:lang w:eastAsia="pt-P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-938530</wp:posOffset>
                </wp:positionV>
                <wp:extent cx="6748780" cy="977265"/>
                <wp:effectExtent l="0" t="0" r="7620" b="0"/>
                <wp:wrapTight wrapText="bothSides">
                  <wp:wrapPolygon edited="0">
                    <wp:start x="0" y="0"/>
                    <wp:lineTo x="0" y="20772"/>
                    <wp:lineTo x="21543" y="20772"/>
                    <wp:lineTo x="21543" y="0"/>
                    <wp:lineTo x="0" y="0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odape_fpn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8780" cy="97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8F4947" w:rsidTr="004D58F1">
      <w:trPr>
        <w:trHeight w:val="543"/>
      </w:trPr>
      <w:tc>
        <w:tcPr>
          <w:tcW w:w="10857" w:type="dxa"/>
          <w:tcBorders>
            <w:top w:val="single" w:sz="4" w:space="0" w:color="4F81BD" w:themeColor="accent1"/>
            <w:bottom w:val="nil"/>
          </w:tcBorders>
          <w:vAlign w:val="center"/>
        </w:tcPr>
        <w:p w:rsidR="008F4947" w:rsidRPr="008F2334" w:rsidRDefault="008F4947" w:rsidP="008F4947">
          <w:pPr>
            <w:spacing w:after="0" w:line="276" w:lineRule="auto"/>
            <w:jc w:val="center"/>
            <w:rPr>
              <w:rFonts w:ascii="Arial" w:hAnsi="Arial" w:cs="Arial"/>
              <w:b/>
              <w:color w:val="4F81BD" w:themeColor="accent1"/>
              <w:sz w:val="16"/>
              <w:szCs w:val="16"/>
            </w:rPr>
          </w:pPr>
          <w:r w:rsidRPr="008F2334">
            <w:rPr>
              <w:rFonts w:ascii="Arial" w:hAnsi="Arial" w:cs="Arial"/>
              <w:b/>
              <w:color w:val="4F81BD" w:themeColor="accent1"/>
              <w:sz w:val="16"/>
              <w:szCs w:val="16"/>
            </w:rPr>
            <w:t>Moradia Complexo do Jamor, Estrada da Costa, 1495-688 Cruz Quebrada</w:t>
          </w:r>
        </w:p>
        <w:p w:rsidR="008F4947" w:rsidRDefault="008F4947" w:rsidP="008F4947">
          <w:pPr>
            <w:pStyle w:val="Rodap"/>
            <w:spacing w:after="0" w:line="276" w:lineRule="auto"/>
            <w:jc w:val="center"/>
            <w:rPr>
              <w:rFonts w:ascii="Arial" w:hAnsi="Arial" w:cs="Arial"/>
              <w:color w:val="333399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3" name="Imagem 65" descr="cid:part1.05070502.08060709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cid:part1.05070502.08060709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21 415 81 90/91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4" name="Imagem 66" descr="cid:part3.00050405.06020506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6" descr="cid:part3.00050405.06020506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</w:t>
          </w:r>
          <w:r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+351 </w:t>
          </w:r>
          <w:r w:rsidRPr="00E75A0B">
            <w:rPr>
              <w:rFonts w:ascii="Arial" w:eastAsia="Times New Roman" w:hAnsi="Arial" w:cs="Arial"/>
              <w:color w:val="7F7F7F" w:themeColor="text1" w:themeTint="80"/>
              <w:sz w:val="17"/>
              <w:szCs w:val="17"/>
            </w:rPr>
            <w:t>21 419 17 39</w:t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 xml:space="preserve">   </w:t>
          </w:r>
          <w:r>
            <w:rPr>
              <w:rFonts w:ascii="Arial" w:eastAsia="Times New Roman" w:hAnsi="Arial" w:cs="Arial"/>
              <w:noProof/>
              <w:color w:val="666666"/>
              <w:sz w:val="17"/>
              <w:szCs w:val="17"/>
              <w:lang w:eastAsia="pt-PT"/>
            </w:rPr>
            <w:drawing>
              <wp:inline distT="0" distB="0" distL="0" distR="0">
                <wp:extent cx="114300" cy="104775"/>
                <wp:effectExtent l="19050" t="0" r="0" b="0"/>
                <wp:docPr id="5" name="Imagem 67" descr="cid:part4.07070706.06090901@fina.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7" descr="cid:part4.07070706.06090901@fina.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r:link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8F2334">
            <w:rPr>
              <w:rFonts w:ascii="Arial" w:eastAsia="Times New Roman" w:hAnsi="Arial" w:cs="Arial"/>
              <w:color w:val="666666"/>
              <w:sz w:val="17"/>
              <w:szCs w:val="17"/>
            </w:rPr>
            <w:t> </w:t>
          </w:r>
          <w:r w:rsidRPr="008F2334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hyperlink r:id="rId8" w:history="1">
            <w:r w:rsidRPr="00E75A0B">
              <w:rPr>
                <w:rStyle w:val="Hiperligao"/>
                <w:rFonts w:ascii="Arial" w:hAnsi="Arial" w:cs="Arial"/>
                <w:color w:val="7F7F7F" w:themeColor="text1" w:themeTint="80"/>
                <w:sz w:val="16"/>
                <w:szCs w:val="16"/>
                <w:u w:val="none"/>
              </w:rPr>
              <w:t>secretaria@fpnatacao.pt</w:t>
            </w:r>
          </w:hyperlink>
        </w:p>
      </w:tc>
    </w:tr>
  </w:tbl>
  <w:p w:rsidR="008F4947" w:rsidRPr="00E75A0B" w:rsidRDefault="008F4947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947" w:rsidRDefault="008F4947">
      <w:r>
        <w:separator/>
      </w:r>
    </w:p>
  </w:footnote>
  <w:footnote w:type="continuationSeparator" w:id="0">
    <w:p w:rsidR="008F4947" w:rsidRDefault="008F4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947" w:rsidRDefault="008F4947" w:rsidP="00A26824">
    <w:pPr>
      <w:pStyle w:val="Cabealho"/>
      <w:jc w:val="center"/>
    </w:pPr>
    <w:r>
      <w:rPr>
        <w:lang w:eastAsia="pt-PT"/>
      </w:rPr>
      <w:drawing>
        <wp:inline distT="0" distB="0" distL="0" distR="0">
          <wp:extent cx="6479540" cy="11626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tacionário_cabeçalho_logos_nov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gutterAtTop/>
  <w:proofState w:spelling="clean" w:grammar="clean"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F3C45"/>
    <w:rsid w:val="00023A2C"/>
    <w:rsid w:val="00076807"/>
    <w:rsid w:val="00077909"/>
    <w:rsid w:val="00081D57"/>
    <w:rsid w:val="00094896"/>
    <w:rsid w:val="000B5012"/>
    <w:rsid w:val="000B5308"/>
    <w:rsid w:val="000D1632"/>
    <w:rsid w:val="000D5C82"/>
    <w:rsid w:val="000F7BC7"/>
    <w:rsid w:val="00122ABA"/>
    <w:rsid w:val="00136A37"/>
    <w:rsid w:val="001411CC"/>
    <w:rsid w:val="00190984"/>
    <w:rsid w:val="001939E8"/>
    <w:rsid w:val="001A4FD9"/>
    <w:rsid w:val="001C4232"/>
    <w:rsid w:val="001D44E1"/>
    <w:rsid w:val="001D4C25"/>
    <w:rsid w:val="001F39F7"/>
    <w:rsid w:val="001F751B"/>
    <w:rsid w:val="0020097E"/>
    <w:rsid w:val="00216BD6"/>
    <w:rsid w:val="0022292B"/>
    <w:rsid w:val="00231313"/>
    <w:rsid w:val="00251EB6"/>
    <w:rsid w:val="00262C1A"/>
    <w:rsid w:val="002655B0"/>
    <w:rsid w:val="002700DD"/>
    <w:rsid w:val="00291B1F"/>
    <w:rsid w:val="002B5EBB"/>
    <w:rsid w:val="002C119E"/>
    <w:rsid w:val="002E7A70"/>
    <w:rsid w:val="0030544A"/>
    <w:rsid w:val="0033359D"/>
    <w:rsid w:val="003470E4"/>
    <w:rsid w:val="00352799"/>
    <w:rsid w:val="00353AF9"/>
    <w:rsid w:val="0035568F"/>
    <w:rsid w:val="003721CF"/>
    <w:rsid w:val="003B704D"/>
    <w:rsid w:val="003C3073"/>
    <w:rsid w:val="003D17E7"/>
    <w:rsid w:val="003F3C45"/>
    <w:rsid w:val="00403103"/>
    <w:rsid w:val="0040716B"/>
    <w:rsid w:val="00410777"/>
    <w:rsid w:val="0043427A"/>
    <w:rsid w:val="0044417C"/>
    <w:rsid w:val="004805C8"/>
    <w:rsid w:val="00483974"/>
    <w:rsid w:val="004A3924"/>
    <w:rsid w:val="004B26A1"/>
    <w:rsid w:val="004B6F6C"/>
    <w:rsid w:val="004C194A"/>
    <w:rsid w:val="004C3126"/>
    <w:rsid w:val="004D1C10"/>
    <w:rsid w:val="004D58F1"/>
    <w:rsid w:val="004D5EF2"/>
    <w:rsid w:val="004D6708"/>
    <w:rsid w:val="004E0EC4"/>
    <w:rsid w:val="004E27B4"/>
    <w:rsid w:val="00501B01"/>
    <w:rsid w:val="00504A49"/>
    <w:rsid w:val="005066BC"/>
    <w:rsid w:val="005306F2"/>
    <w:rsid w:val="00540249"/>
    <w:rsid w:val="00546676"/>
    <w:rsid w:val="00546B6C"/>
    <w:rsid w:val="00552ABD"/>
    <w:rsid w:val="00587676"/>
    <w:rsid w:val="005977C3"/>
    <w:rsid w:val="005A2036"/>
    <w:rsid w:val="005A4EE4"/>
    <w:rsid w:val="005B6838"/>
    <w:rsid w:val="005C06A3"/>
    <w:rsid w:val="005C59E2"/>
    <w:rsid w:val="005D0CEE"/>
    <w:rsid w:val="0060626E"/>
    <w:rsid w:val="00613E8D"/>
    <w:rsid w:val="0061619E"/>
    <w:rsid w:val="0061665C"/>
    <w:rsid w:val="00623B71"/>
    <w:rsid w:val="00653ED5"/>
    <w:rsid w:val="00654AC4"/>
    <w:rsid w:val="00660366"/>
    <w:rsid w:val="00665452"/>
    <w:rsid w:val="006670E3"/>
    <w:rsid w:val="0067240C"/>
    <w:rsid w:val="00672882"/>
    <w:rsid w:val="00680D68"/>
    <w:rsid w:val="00697F7A"/>
    <w:rsid w:val="006B125D"/>
    <w:rsid w:val="006B4A0A"/>
    <w:rsid w:val="006B66E9"/>
    <w:rsid w:val="006C5671"/>
    <w:rsid w:val="006C7A41"/>
    <w:rsid w:val="006E7852"/>
    <w:rsid w:val="006F697D"/>
    <w:rsid w:val="007075E9"/>
    <w:rsid w:val="00715DDF"/>
    <w:rsid w:val="00722F63"/>
    <w:rsid w:val="00762541"/>
    <w:rsid w:val="00771980"/>
    <w:rsid w:val="007743D9"/>
    <w:rsid w:val="00795FA9"/>
    <w:rsid w:val="007A590C"/>
    <w:rsid w:val="007B2040"/>
    <w:rsid w:val="007B46AC"/>
    <w:rsid w:val="007B6F80"/>
    <w:rsid w:val="007C0F05"/>
    <w:rsid w:val="007C76D2"/>
    <w:rsid w:val="007E15E1"/>
    <w:rsid w:val="007E2725"/>
    <w:rsid w:val="007F1D26"/>
    <w:rsid w:val="007F53F1"/>
    <w:rsid w:val="0080069C"/>
    <w:rsid w:val="00804F1D"/>
    <w:rsid w:val="00815821"/>
    <w:rsid w:val="00847294"/>
    <w:rsid w:val="00852480"/>
    <w:rsid w:val="00856EB7"/>
    <w:rsid w:val="00857D8B"/>
    <w:rsid w:val="00872CD7"/>
    <w:rsid w:val="008812DA"/>
    <w:rsid w:val="008926C5"/>
    <w:rsid w:val="008932E0"/>
    <w:rsid w:val="008933BC"/>
    <w:rsid w:val="00895539"/>
    <w:rsid w:val="008C0FAD"/>
    <w:rsid w:val="008C1392"/>
    <w:rsid w:val="008C5A59"/>
    <w:rsid w:val="008E00DF"/>
    <w:rsid w:val="008E5AA4"/>
    <w:rsid w:val="008E7B37"/>
    <w:rsid w:val="008F2334"/>
    <w:rsid w:val="008F4947"/>
    <w:rsid w:val="00926E8D"/>
    <w:rsid w:val="009321DA"/>
    <w:rsid w:val="00955D46"/>
    <w:rsid w:val="00974BB4"/>
    <w:rsid w:val="009808F8"/>
    <w:rsid w:val="00986934"/>
    <w:rsid w:val="00994D3C"/>
    <w:rsid w:val="009A0E5F"/>
    <w:rsid w:val="009A559E"/>
    <w:rsid w:val="009B2460"/>
    <w:rsid w:val="009D44D1"/>
    <w:rsid w:val="009F5C79"/>
    <w:rsid w:val="00A2010A"/>
    <w:rsid w:val="00A20B2B"/>
    <w:rsid w:val="00A26824"/>
    <w:rsid w:val="00A80819"/>
    <w:rsid w:val="00AA0B7F"/>
    <w:rsid w:val="00AA411A"/>
    <w:rsid w:val="00AA7400"/>
    <w:rsid w:val="00AD0C01"/>
    <w:rsid w:val="00AD1FC8"/>
    <w:rsid w:val="00AD2AC0"/>
    <w:rsid w:val="00AE3179"/>
    <w:rsid w:val="00AE394A"/>
    <w:rsid w:val="00AF1319"/>
    <w:rsid w:val="00B05327"/>
    <w:rsid w:val="00B05A07"/>
    <w:rsid w:val="00B1585C"/>
    <w:rsid w:val="00B235D2"/>
    <w:rsid w:val="00B44D19"/>
    <w:rsid w:val="00B54A39"/>
    <w:rsid w:val="00B63D97"/>
    <w:rsid w:val="00B76345"/>
    <w:rsid w:val="00B8312F"/>
    <w:rsid w:val="00B83D0A"/>
    <w:rsid w:val="00B9712F"/>
    <w:rsid w:val="00B97B83"/>
    <w:rsid w:val="00BA63C8"/>
    <w:rsid w:val="00BA6689"/>
    <w:rsid w:val="00BC4636"/>
    <w:rsid w:val="00BC48B2"/>
    <w:rsid w:val="00BF2611"/>
    <w:rsid w:val="00BF7888"/>
    <w:rsid w:val="00C0503B"/>
    <w:rsid w:val="00C125A5"/>
    <w:rsid w:val="00C1770D"/>
    <w:rsid w:val="00C360A6"/>
    <w:rsid w:val="00C466F8"/>
    <w:rsid w:val="00C46A75"/>
    <w:rsid w:val="00C51B1E"/>
    <w:rsid w:val="00C70021"/>
    <w:rsid w:val="00C762C4"/>
    <w:rsid w:val="00C807A7"/>
    <w:rsid w:val="00C936F1"/>
    <w:rsid w:val="00C93A9B"/>
    <w:rsid w:val="00C94F18"/>
    <w:rsid w:val="00C95ECB"/>
    <w:rsid w:val="00CA757C"/>
    <w:rsid w:val="00CC540A"/>
    <w:rsid w:val="00CE7467"/>
    <w:rsid w:val="00D00F54"/>
    <w:rsid w:val="00D14BAE"/>
    <w:rsid w:val="00D3228B"/>
    <w:rsid w:val="00D41CA0"/>
    <w:rsid w:val="00D42517"/>
    <w:rsid w:val="00D62EB5"/>
    <w:rsid w:val="00D859AA"/>
    <w:rsid w:val="00DA60B9"/>
    <w:rsid w:val="00DB0823"/>
    <w:rsid w:val="00DB34DD"/>
    <w:rsid w:val="00DC0D90"/>
    <w:rsid w:val="00DC7F2F"/>
    <w:rsid w:val="00DD09D3"/>
    <w:rsid w:val="00DE3C37"/>
    <w:rsid w:val="00DF1C2A"/>
    <w:rsid w:val="00E050AB"/>
    <w:rsid w:val="00E07512"/>
    <w:rsid w:val="00E07BD8"/>
    <w:rsid w:val="00E17CE9"/>
    <w:rsid w:val="00E20034"/>
    <w:rsid w:val="00E30D80"/>
    <w:rsid w:val="00E36A05"/>
    <w:rsid w:val="00E4488E"/>
    <w:rsid w:val="00E4522B"/>
    <w:rsid w:val="00E50DC3"/>
    <w:rsid w:val="00E60EA9"/>
    <w:rsid w:val="00E6161A"/>
    <w:rsid w:val="00E75A0B"/>
    <w:rsid w:val="00E80043"/>
    <w:rsid w:val="00E838D8"/>
    <w:rsid w:val="00EB4F9C"/>
    <w:rsid w:val="00EC1C4B"/>
    <w:rsid w:val="00ED3F29"/>
    <w:rsid w:val="00EE0777"/>
    <w:rsid w:val="00F0081A"/>
    <w:rsid w:val="00F0090A"/>
    <w:rsid w:val="00F17D39"/>
    <w:rsid w:val="00F21EB7"/>
    <w:rsid w:val="00F310E2"/>
    <w:rsid w:val="00F31FB7"/>
    <w:rsid w:val="00F35E68"/>
    <w:rsid w:val="00F363AE"/>
    <w:rsid w:val="00F42F75"/>
    <w:rsid w:val="00F61717"/>
    <w:rsid w:val="00F67D03"/>
    <w:rsid w:val="00F711FE"/>
    <w:rsid w:val="00F72E2F"/>
    <w:rsid w:val="00F77836"/>
    <w:rsid w:val="00F83245"/>
    <w:rsid w:val="00FA54D7"/>
    <w:rsid w:val="00FB70FF"/>
    <w:rsid w:val="00FD4610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c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rsid w:val="008E7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E39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fpnatacao.pt" TargetMode="External"/><Relationship Id="rId3" Type="http://schemas.openxmlformats.org/officeDocument/2006/relationships/image" Target="cid:part1.05070502.08060709@fina.org" TargetMode="External"/><Relationship Id="rId7" Type="http://schemas.openxmlformats.org/officeDocument/2006/relationships/image" Target="cid:part4.07070706.06090901@fina.org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6" Type="http://schemas.openxmlformats.org/officeDocument/2006/relationships/image" Target="media/image6.gif"/><Relationship Id="rId5" Type="http://schemas.openxmlformats.org/officeDocument/2006/relationships/image" Target="cid:part3.00050405.06020506@fina.org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24D6-ADB0-45CF-9BAE-EA92FB2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Estacionário FPN</vt:lpstr>
    </vt:vector>
  </TitlesOfParts>
  <Company>Hewlett-Packard Company</Company>
  <LinksUpToDate>false</LinksUpToDate>
  <CharactersWithSpaces>342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lgarabito</cp:lastModifiedBy>
  <cp:revision>4</cp:revision>
  <cp:lastPrinted>2016-06-01T15:12:00Z</cp:lastPrinted>
  <dcterms:created xsi:type="dcterms:W3CDTF">2016-06-01T15:11:00Z</dcterms:created>
  <dcterms:modified xsi:type="dcterms:W3CDTF">2016-06-02T09:31:00Z</dcterms:modified>
</cp:coreProperties>
</file>